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5602" w14:textId="1A8C7AAC" w:rsidR="008F0940" w:rsidRP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b/>
          <w:bCs/>
          <w:kern w:val="36"/>
          <w:sz w:val="24"/>
          <w:szCs w:val="24"/>
        </w:rPr>
      </w:pPr>
      <w:r w:rsidRPr="008F0940">
        <w:rPr>
          <w:rFonts w:ascii="Lato" w:eastAsia="Times New Roman" w:hAnsi="Lato" w:cs="Times New Roman"/>
          <w:b/>
          <w:bCs/>
          <w:kern w:val="36"/>
          <w:sz w:val="24"/>
          <w:szCs w:val="24"/>
        </w:rPr>
        <w:t xml:space="preserve">Notice Informing Individuals about Nondiscrimination and Accessibility </w:t>
      </w:r>
      <w:r w:rsidRPr="008F0940">
        <w:rPr>
          <w:rFonts w:ascii="Lato" w:eastAsia="Times New Roman" w:hAnsi="Lato" w:cs="Times New Roman"/>
          <w:b/>
          <w:bCs/>
          <w:kern w:val="36"/>
          <w:sz w:val="24"/>
          <w:szCs w:val="24"/>
        </w:rPr>
        <w:t>R</w:t>
      </w:r>
      <w:r w:rsidRPr="008F0940">
        <w:rPr>
          <w:rFonts w:ascii="Lato" w:eastAsia="Times New Roman" w:hAnsi="Lato" w:cs="Times New Roman"/>
          <w:b/>
          <w:bCs/>
          <w:kern w:val="36"/>
          <w:sz w:val="24"/>
          <w:szCs w:val="24"/>
        </w:rPr>
        <w:t>equirements</w:t>
      </w:r>
    </w:p>
    <w:p w14:paraId="142296E0" w14:textId="0CDFBEC7" w:rsid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>
        <w:rPr>
          <w:rFonts w:ascii="Lato" w:eastAsia="Times New Roman" w:hAnsi="Lato" w:cs="Times New Roman"/>
          <w:color w:val="464646"/>
          <w:sz w:val="21"/>
          <w:szCs w:val="21"/>
        </w:rPr>
        <w:t xml:space="preserve">Orthopedic Ambulatory Surgery Center of Creve Coeur 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complies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 with applicable Federal civil rights laws and does not discriminate </w:t>
      </w:r>
      <w:r w:rsidR="002A2CEC" w:rsidRPr="008F0940">
        <w:rPr>
          <w:rFonts w:ascii="Lato" w:eastAsia="Times New Roman" w:hAnsi="Lato" w:cs="Times New Roman"/>
          <w:color w:val="464646"/>
          <w:sz w:val="21"/>
          <w:szCs w:val="21"/>
        </w:rPr>
        <w:t>based on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 age, race, ethnicity, religion, culture, language, physical or mental disability, socioeconomic status, sex, sexual orientation and gender identity or expression.  </w:t>
      </w:r>
    </w:p>
    <w:p w14:paraId="1D27A948" w14:textId="77777777" w:rsid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>
        <w:rPr>
          <w:rFonts w:ascii="Lato" w:eastAsia="Times New Roman" w:hAnsi="Lato" w:cs="Times New Roman"/>
          <w:color w:val="464646"/>
          <w:sz w:val="21"/>
          <w:szCs w:val="21"/>
        </w:rPr>
        <w:t xml:space="preserve">Orthopedic Ambulatory Surgery Center of Creve Coeur 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does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 not exclude people or treat them differently because of age, race, ethnicity, religion, culture, language, physical or mental disability, socioeconomic status, sex, sexual orientation and gender identity or expression.  </w:t>
      </w:r>
    </w:p>
    <w:p w14:paraId="0A9B2ADC" w14:textId="45CA429B" w:rsidR="008F0940" w:rsidRP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>
        <w:rPr>
          <w:rFonts w:ascii="Lato" w:eastAsia="Times New Roman" w:hAnsi="Lato" w:cs="Times New Roman"/>
          <w:color w:val="464646"/>
          <w:sz w:val="21"/>
          <w:szCs w:val="21"/>
        </w:rPr>
        <w:t>Orthopedic Ambulatory Surgery Center of Creve Coeur:</w:t>
      </w:r>
    </w:p>
    <w:p w14:paraId="7DC7FEB4" w14:textId="77777777" w:rsidR="008F0940" w:rsidRPr="008F0940" w:rsidRDefault="008F0940" w:rsidP="008F0940">
      <w:pPr>
        <w:numPr>
          <w:ilvl w:val="0"/>
          <w:numId w:val="1"/>
        </w:numPr>
        <w:shd w:val="clear" w:color="auto" w:fill="FAFBFC"/>
        <w:spacing w:before="100" w:beforeAutospacing="1" w:after="100" w:afterAutospacing="1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Provides free auxiliary aids and services to people with disabilities to communicate effectively with us, such as:</w:t>
      </w:r>
    </w:p>
    <w:p w14:paraId="7C8335D9" w14:textId="77777777" w:rsidR="008F0940" w:rsidRPr="008F0940" w:rsidRDefault="008F0940" w:rsidP="008F0940">
      <w:pPr>
        <w:numPr>
          <w:ilvl w:val="1"/>
          <w:numId w:val="1"/>
        </w:numPr>
        <w:shd w:val="clear" w:color="auto" w:fill="FAFBFC"/>
        <w:spacing w:before="100" w:beforeAutospacing="1" w:after="100" w:afterAutospacing="1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qualified sign language interpreters, video remote interpreting or other aids for hearing impaired individuals</w:t>
      </w:r>
    </w:p>
    <w:p w14:paraId="50B5CCC7" w14:textId="77777777" w:rsidR="008F0940" w:rsidRPr="008F0940" w:rsidRDefault="008F0940" w:rsidP="008F0940">
      <w:pPr>
        <w:numPr>
          <w:ilvl w:val="1"/>
          <w:numId w:val="1"/>
        </w:numPr>
        <w:shd w:val="clear" w:color="auto" w:fill="FAFBFC"/>
        <w:spacing w:before="100" w:beforeAutospacing="1" w:after="100" w:afterAutospacing="1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written information in multiple formats including large print, audio, accessible electronic formats, or other formats for visually impaired individuals</w:t>
      </w:r>
    </w:p>
    <w:p w14:paraId="697DCD60" w14:textId="77777777" w:rsidR="008F0940" w:rsidRPr="008F0940" w:rsidRDefault="008F0940" w:rsidP="008F0940">
      <w:pPr>
        <w:numPr>
          <w:ilvl w:val="0"/>
          <w:numId w:val="2"/>
        </w:numPr>
        <w:shd w:val="clear" w:color="auto" w:fill="FAFBFC"/>
        <w:spacing w:before="100" w:beforeAutospacing="1" w:after="100" w:afterAutospacing="1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Provides free language services to people whose primary language is not English, such as:</w:t>
      </w:r>
    </w:p>
    <w:p w14:paraId="1A3CC8F9" w14:textId="77777777" w:rsidR="008F0940" w:rsidRPr="008F0940" w:rsidRDefault="008F0940" w:rsidP="008F0940">
      <w:pPr>
        <w:numPr>
          <w:ilvl w:val="1"/>
          <w:numId w:val="2"/>
        </w:numPr>
        <w:shd w:val="clear" w:color="auto" w:fill="FAFBFC"/>
        <w:spacing w:before="100" w:beforeAutospacing="1" w:after="100" w:afterAutospacing="1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qualified interpreters or a language line</w:t>
      </w:r>
    </w:p>
    <w:p w14:paraId="28F6BDEB" w14:textId="77777777" w:rsidR="008F0940" w:rsidRPr="008F0940" w:rsidRDefault="008F0940" w:rsidP="008F0940">
      <w:pPr>
        <w:numPr>
          <w:ilvl w:val="1"/>
          <w:numId w:val="2"/>
        </w:numPr>
        <w:shd w:val="clear" w:color="auto" w:fill="FAFBFC"/>
        <w:spacing w:before="100" w:beforeAutospacing="1" w:after="100" w:afterAutospacing="1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information written in other languages</w:t>
      </w:r>
    </w:p>
    <w:p w14:paraId="1CE0A276" w14:textId="17D593FC" w:rsidR="008F0940" w:rsidRP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If you need these services,</w:t>
      </w:r>
      <w:r>
        <w:rPr>
          <w:rFonts w:ascii="Lato" w:eastAsia="Times New Roman" w:hAnsi="Lato" w:cs="Times New Roman"/>
          <w:color w:val="464646"/>
          <w:sz w:val="21"/>
          <w:szCs w:val="21"/>
        </w:rPr>
        <w:t xml:space="preserve"> please 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contact </w:t>
      </w:r>
      <w:r>
        <w:rPr>
          <w:rFonts w:ascii="Lato" w:eastAsia="Times New Roman" w:hAnsi="Lato" w:cs="Times New Roman"/>
          <w:color w:val="464646"/>
          <w:sz w:val="21"/>
          <w:szCs w:val="21"/>
        </w:rPr>
        <w:t>Orthopedic Ambulatory Surgery Center of Creve Coeur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 at</w:t>
      </w:r>
      <w:r>
        <w:rPr>
          <w:rFonts w:ascii="Lato" w:eastAsia="Times New Roman" w:hAnsi="Lato" w:cs="Times New Roman"/>
          <w:color w:val="464646"/>
          <w:sz w:val="21"/>
          <w:szCs w:val="21"/>
        </w:rPr>
        <w:t xml:space="preserve">: 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 </w:t>
      </w:r>
      <w:r w:rsidR="002F59A4">
        <w:rPr>
          <w:rFonts w:ascii="Lato" w:eastAsia="Times New Roman" w:hAnsi="Lato" w:cs="Times New Roman"/>
          <w:color w:val="464646"/>
          <w:sz w:val="21"/>
          <w:szCs w:val="21"/>
        </w:rPr>
        <w:t>314-328-7648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.</w:t>
      </w:r>
    </w:p>
    <w:p w14:paraId="70C54448" w14:textId="2018EC6D" w:rsidR="008F0940" w:rsidRP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If you believe that </w:t>
      </w:r>
      <w:r>
        <w:rPr>
          <w:rFonts w:ascii="Lato" w:eastAsia="Times New Roman" w:hAnsi="Lato" w:cs="Times New Roman"/>
          <w:color w:val="464646"/>
          <w:sz w:val="21"/>
          <w:szCs w:val="21"/>
        </w:rPr>
        <w:t xml:space="preserve">Orthopedic Ambulatory Surgery Center of Creve Coeur 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has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 failed to provide these services or discriminated in another way </w:t>
      </w:r>
      <w:r w:rsidR="00755954" w:rsidRPr="008F0940">
        <w:rPr>
          <w:rFonts w:ascii="Lato" w:eastAsia="Times New Roman" w:hAnsi="Lato" w:cs="Times New Roman"/>
          <w:color w:val="464646"/>
          <w:sz w:val="21"/>
          <w:szCs w:val="21"/>
        </w:rPr>
        <w:t>based on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 race, color, national origin, age, disability or sex, you can file a grievance with:</w:t>
      </w:r>
    </w:p>
    <w:p w14:paraId="5AD97FEE" w14:textId="5D5C907A" w:rsidR="008F0940" w:rsidRP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>
        <w:rPr>
          <w:rFonts w:ascii="Lato" w:eastAsia="Times New Roman" w:hAnsi="Lato" w:cs="Times New Roman"/>
          <w:color w:val="464646"/>
          <w:sz w:val="21"/>
          <w:szCs w:val="21"/>
        </w:rPr>
        <w:t xml:space="preserve">Orthopedic Ambulatory Surgery Center of Creve Coeur 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br/>
      </w:r>
      <w:r w:rsidR="00FC5EFA">
        <w:rPr>
          <w:rFonts w:ascii="Lato" w:eastAsia="Times New Roman" w:hAnsi="Lato" w:cs="Times New Roman"/>
          <w:color w:val="464646"/>
          <w:sz w:val="21"/>
          <w:szCs w:val="21"/>
        </w:rPr>
        <w:t>760 Office Parkway. Creve Coeur, MO 63141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br/>
        <w:t>Phone:</w:t>
      </w:r>
      <w:r w:rsidR="00FC5EFA">
        <w:rPr>
          <w:rFonts w:ascii="Lato" w:eastAsia="Times New Roman" w:hAnsi="Lato" w:cs="Times New Roman"/>
          <w:color w:val="464646"/>
          <w:sz w:val="21"/>
          <w:szCs w:val="21"/>
        </w:rPr>
        <w:t xml:space="preserve"> </w:t>
      </w:r>
      <w:r w:rsidR="00764FCE">
        <w:rPr>
          <w:rFonts w:ascii="Lato" w:eastAsia="Times New Roman" w:hAnsi="Lato" w:cs="Times New Roman"/>
          <w:color w:val="464646"/>
          <w:sz w:val="21"/>
          <w:szCs w:val="21"/>
        </w:rPr>
        <w:t>314-328-7648</w:t>
      </w:r>
      <w:r w:rsidR="00FC5EFA">
        <w:rPr>
          <w:rFonts w:ascii="Lato" w:eastAsia="Times New Roman" w:hAnsi="Lato" w:cs="Times New Roman"/>
          <w:color w:val="464646"/>
          <w:sz w:val="21"/>
          <w:szCs w:val="21"/>
        </w:rPr>
        <w:t xml:space="preserve">, 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 xml:space="preserve">Fax: </w:t>
      </w:r>
      <w:r w:rsidR="00764FCE">
        <w:rPr>
          <w:rFonts w:ascii="Lato" w:eastAsia="Times New Roman" w:hAnsi="Lato" w:cs="Times New Roman"/>
          <w:color w:val="464646"/>
          <w:sz w:val="21"/>
          <w:szCs w:val="21"/>
        </w:rPr>
        <w:t>314-786-1491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br/>
      </w:r>
      <w:r w:rsidR="00FC5EFA" w:rsidRPr="00FC5EFA">
        <w:rPr>
          <w:rFonts w:ascii="Lato" w:eastAsia="Times New Roman" w:hAnsi="Lato" w:cs="Times New Roman"/>
          <w:color w:val="464646"/>
          <w:sz w:val="21"/>
          <w:szCs w:val="21"/>
        </w:rPr>
        <w:t>bbaker@lync-hp.com</w:t>
      </w:r>
    </w:p>
    <w:p w14:paraId="650DBE60" w14:textId="36E77126" w:rsidR="008F0940" w:rsidRP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You can file a grievance in person or by mail, fax or email.  If you need help filing a grievance,</w:t>
      </w:r>
      <w:r w:rsidR="00FC5EFA">
        <w:rPr>
          <w:rFonts w:ascii="Lato" w:eastAsia="Times New Roman" w:hAnsi="Lato" w:cs="Times New Roman"/>
          <w:color w:val="464646"/>
          <w:sz w:val="21"/>
          <w:szCs w:val="21"/>
        </w:rPr>
        <w:t xml:space="preserve"> the administrator or a designated employee 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is available to help you.</w:t>
      </w:r>
    </w:p>
    <w:p w14:paraId="5B4D5ED0" w14:textId="77777777" w:rsidR="008F0940" w:rsidRP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You can also file a civil rights complaint with the U.S. Department of Health and Human Services, Office for Civil Rights, electronically through the Office for Civil Rights Complaint Portal, available at </w:t>
      </w:r>
      <w:hyperlink r:id="rId5" w:history="1">
        <w:r w:rsidRPr="008F0940">
          <w:rPr>
            <w:rFonts w:ascii="Lato" w:eastAsia="Times New Roman" w:hAnsi="Lato" w:cs="Times New Roman"/>
            <w:color w:val="415BAE"/>
            <w:sz w:val="21"/>
            <w:szCs w:val="21"/>
            <w:u w:val="single"/>
          </w:rPr>
          <w:t>https://ocrportal.hhs.gov/ocr/portal/lobby.jsf</w:t>
        </w:r>
      </w:hyperlink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, or by mail or phone at:</w:t>
      </w:r>
    </w:p>
    <w:p w14:paraId="423B27A8" w14:textId="77777777" w:rsidR="008F0940" w:rsidRP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U.S. Department of Health and Human Services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br/>
        <w:t>200 Independence Avenue, SW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br/>
        <w:t>Room 509F, HHH Building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br/>
        <w:t>Washington, D.C.  20201</w:t>
      </w: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br/>
        <w:t>1-800-368-1019, 800-537-7697 (TDD)</w:t>
      </w:r>
    </w:p>
    <w:p w14:paraId="726D268E" w14:textId="77777777" w:rsidR="008F0940" w:rsidRPr="008F0940" w:rsidRDefault="008F0940" w:rsidP="008F0940">
      <w:pPr>
        <w:shd w:val="clear" w:color="auto" w:fill="FAFBFC"/>
        <w:spacing w:after="240" w:line="240" w:lineRule="auto"/>
        <w:rPr>
          <w:rFonts w:ascii="Lato" w:eastAsia="Times New Roman" w:hAnsi="Lato" w:cs="Times New Roman"/>
          <w:color w:val="464646"/>
          <w:sz w:val="21"/>
          <w:szCs w:val="21"/>
        </w:rPr>
      </w:pPr>
      <w:r w:rsidRPr="008F0940">
        <w:rPr>
          <w:rFonts w:ascii="Lato" w:eastAsia="Times New Roman" w:hAnsi="Lato" w:cs="Times New Roman"/>
          <w:color w:val="464646"/>
          <w:sz w:val="21"/>
          <w:szCs w:val="21"/>
        </w:rPr>
        <w:t>Complaint forms are available at </w:t>
      </w:r>
      <w:hyperlink r:id="rId6" w:history="1">
        <w:r w:rsidRPr="008F0940">
          <w:rPr>
            <w:rFonts w:ascii="Lato" w:eastAsia="Times New Roman" w:hAnsi="Lato" w:cs="Times New Roman"/>
            <w:color w:val="415BAE"/>
            <w:sz w:val="21"/>
            <w:szCs w:val="21"/>
            <w:u w:val="single"/>
          </w:rPr>
          <w:t>http://www.hhs.gov/ocr/office/file/index.html</w:t>
        </w:r>
      </w:hyperlink>
    </w:p>
    <w:p w14:paraId="3F571C29" w14:textId="77777777" w:rsidR="002565F5" w:rsidRDefault="002565F5"/>
    <w:sectPr w:rsidR="0025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2B4B"/>
    <w:multiLevelType w:val="multilevel"/>
    <w:tmpl w:val="289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C2508"/>
    <w:multiLevelType w:val="multilevel"/>
    <w:tmpl w:val="CA14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7711162">
    <w:abstractNumId w:val="1"/>
  </w:num>
  <w:num w:numId="2" w16cid:durableId="211504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40"/>
    <w:rsid w:val="00246162"/>
    <w:rsid w:val="002565F5"/>
    <w:rsid w:val="002A2CEC"/>
    <w:rsid w:val="002F59A4"/>
    <w:rsid w:val="00755954"/>
    <w:rsid w:val="00764FCE"/>
    <w:rsid w:val="008F0940"/>
    <w:rsid w:val="009448B3"/>
    <w:rsid w:val="009C08EB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1264"/>
  <w15:chartTrackingRefBased/>
  <w15:docId w15:val="{1616F601-8B01-484C-86E5-9DC2317F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 Sackos</dc:creator>
  <cp:keywords/>
  <dc:description/>
  <cp:lastModifiedBy>April  Sackos</cp:lastModifiedBy>
  <cp:revision>6</cp:revision>
  <cp:lastPrinted>2023-01-04T02:02:00Z</cp:lastPrinted>
  <dcterms:created xsi:type="dcterms:W3CDTF">2023-01-04T01:45:00Z</dcterms:created>
  <dcterms:modified xsi:type="dcterms:W3CDTF">2023-01-04T16:31:00Z</dcterms:modified>
</cp:coreProperties>
</file>